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7CA5" w14:textId="77777777" w:rsidR="00123458" w:rsidRDefault="00123458">
      <w:pPr>
        <w:rPr>
          <w:b/>
          <w:bCs/>
          <w:sz w:val="28"/>
          <w:szCs w:val="28"/>
        </w:rPr>
      </w:pPr>
      <w:bookmarkStart w:id="0" w:name="_GoBack"/>
      <w:bookmarkEnd w:id="0"/>
    </w:p>
    <w:p w14:paraId="2EF45D38" w14:textId="6FAE9B64" w:rsidR="00D67E5C" w:rsidRPr="00017CA0" w:rsidRDefault="00B31012" w:rsidP="001234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VADE</w:t>
      </w:r>
      <w:r w:rsidR="00816D17">
        <w:rPr>
          <w:b/>
          <w:bCs/>
          <w:sz w:val="28"/>
          <w:szCs w:val="28"/>
        </w:rPr>
        <w:t>ME</w:t>
      </w:r>
      <w:r w:rsidR="00017CA0" w:rsidRPr="00017CA0">
        <w:rPr>
          <w:b/>
          <w:bCs/>
          <w:sz w:val="28"/>
          <w:szCs w:val="28"/>
        </w:rPr>
        <w:t>CUM ELEZIONI REGIONALI</w:t>
      </w:r>
      <w:r w:rsidR="00123458">
        <w:rPr>
          <w:b/>
          <w:bCs/>
          <w:sz w:val="28"/>
          <w:szCs w:val="28"/>
        </w:rPr>
        <w:t xml:space="preserve">  </w:t>
      </w:r>
      <w:r w:rsidR="00017CA0" w:rsidRPr="00017CA0">
        <w:rPr>
          <w:b/>
          <w:bCs/>
          <w:sz w:val="28"/>
          <w:szCs w:val="28"/>
        </w:rPr>
        <w:t>12-13 FEBBRAIO 2023</w:t>
      </w:r>
    </w:p>
    <w:p w14:paraId="1F444169" w14:textId="33445CF7" w:rsidR="00017CA0" w:rsidRDefault="00017CA0">
      <w:pPr>
        <w:rPr>
          <w:b/>
          <w:bCs/>
          <w:sz w:val="24"/>
          <w:szCs w:val="24"/>
        </w:rPr>
      </w:pPr>
    </w:p>
    <w:p w14:paraId="167925F1" w14:textId="7927A805" w:rsidR="00017CA0" w:rsidRDefault="00017CA0">
      <w:pPr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Il 12 e 13 febbraio elezioni regionali in </w:t>
      </w:r>
      <w:proofErr w:type="gramStart"/>
      <w:r w:rsidRPr="00017CA0">
        <w:rPr>
          <w:rFonts w:ascii="Georgia" w:hAnsi="Georgia"/>
          <w:b/>
          <w:bCs/>
          <w:color w:val="212529"/>
          <w:sz w:val="26"/>
          <w:szCs w:val="26"/>
          <w:highlight w:val="yellow"/>
          <w:shd w:val="clear" w:color="auto" w:fill="FFFFFF"/>
        </w:rPr>
        <w:t>Lombardia</w:t>
      </w:r>
      <w:r>
        <w:rPr>
          <w:rFonts w:ascii="Georgia" w:hAnsi="Georgia"/>
          <w:b/>
          <w:bCs/>
          <w:color w:val="212529"/>
          <w:sz w:val="26"/>
          <w:szCs w:val="26"/>
          <w:shd w:val="clear" w:color="auto" w:fill="FFFFFF"/>
        </w:rPr>
        <w:t xml:space="preserve"> .</w:t>
      </w:r>
      <w:proofErr w:type="gramEnd"/>
    </w:p>
    <w:p w14:paraId="6C69CAC3" w14:textId="77777777" w:rsidR="00017CA0" w:rsidRDefault="00017CA0">
      <w:pPr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Alcuni lavoratori della scuola si ritrovano a dover chiedere i permessi per fare da scrutatori, segretari o presidenti dei seggi. </w:t>
      </w:r>
    </w:p>
    <w:p w14:paraId="7F994BD7" w14:textId="77777777" w:rsidR="00017CA0" w:rsidRDefault="00017CA0">
      <w:pPr>
        <w:rPr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>Le operazioni di voto si svolgeranno:</w:t>
      </w:r>
    </w:p>
    <w:p w14:paraId="60AF51BC" w14:textId="00910F09" w:rsidR="00017CA0" w:rsidRDefault="00017CA0">
      <w:pPr>
        <w:rPr>
          <w:rFonts w:ascii="Georgia" w:hAnsi="Georgia"/>
          <w:b/>
          <w:bCs/>
          <w:color w:val="212529"/>
          <w:sz w:val="26"/>
          <w:szCs w:val="26"/>
          <w:u w:val="single"/>
          <w:shd w:val="clear" w:color="auto" w:fill="FFFFFF"/>
        </w:rPr>
      </w:pPr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 dalle </w:t>
      </w:r>
      <w:r w:rsidRPr="00017CA0">
        <w:rPr>
          <w:rFonts w:ascii="Georgia" w:hAnsi="Georgia"/>
          <w:b/>
          <w:bCs/>
          <w:color w:val="212529"/>
          <w:sz w:val="26"/>
          <w:szCs w:val="26"/>
          <w:highlight w:val="yellow"/>
          <w:u w:val="single"/>
          <w:shd w:val="clear" w:color="auto" w:fill="FFFFFF"/>
        </w:rPr>
        <w:t>ore 7 alle ore 23 di domenica</w:t>
      </w:r>
      <w:r>
        <w:rPr>
          <w:rFonts w:ascii="Georgia" w:hAnsi="Georgia"/>
          <w:color w:val="212529"/>
          <w:sz w:val="26"/>
          <w:szCs w:val="26"/>
          <w:shd w:val="clear" w:color="auto" w:fill="FFFFFF"/>
        </w:rPr>
        <w:t xml:space="preserve"> </w:t>
      </w:r>
      <w:r w:rsidRPr="00017CA0">
        <w:rPr>
          <w:rFonts w:ascii="Georgia" w:hAnsi="Georgia"/>
          <w:color w:val="212529"/>
          <w:sz w:val="26"/>
          <w:szCs w:val="26"/>
          <w:highlight w:val="yellow"/>
          <w:shd w:val="clear" w:color="auto" w:fill="FFFFFF"/>
        </w:rPr>
        <w:t xml:space="preserve">e </w:t>
      </w:r>
      <w:r w:rsidRPr="00017CA0">
        <w:rPr>
          <w:rFonts w:ascii="Georgia" w:hAnsi="Georgia"/>
          <w:b/>
          <w:bCs/>
          <w:color w:val="212529"/>
          <w:sz w:val="26"/>
          <w:szCs w:val="26"/>
          <w:highlight w:val="yellow"/>
          <w:u w:val="single"/>
          <w:shd w:val="clear" w:color="auto" w:fill="FFFFFF"/>
        </w:rPr>
        <w:t>lunedì fino alle 15.</w:t>
      </w:r>
    </w:p>
    <w:p w14:paraId="7BF3D755" w14:textId="77777777" w:rsidR="00017CA0" w:rsidRPr="00017CA0" w:rsidRDefault="00017CA0" w:rsidP="00E31ED1">
      <w:pPr>
        <w:shd w:val="clear" w:color="auto" w:fill="FFFFFF"/>
        <w:spacing w:before="312" w:after="240" w:line="240" w:lineRule="auto"/>
        <w:jc w:val="center"/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</w:pPr>
      <w:r w:rsidRPr="00017CA0"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>La documentazione da presentare al dirigente scolastico:</w:t>
      </w:r>
    </w:p>
    <w:p w14:paraId="249306CE" w14:textId="6C03A236" w:rsidR="00017CA0" w:rsidRDefault="00017CA0" w:rsidP="00017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529"/>
          <w:sz w:val="26"/>
          <w:szCs w:val="26"/>
          <w:highlight w:val="yellow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I </w:t>
      </w:r>
      <w:r w:rsidRPr="00017CA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decreti di nomina del comune e successiva dichiarazione di presenza al seggio con orari di inizio e fine delle operazioni </w:t>
      </w:r>
      <w:r w:rsidRPr="00017CA0">
        <w:rPr>
          <w:rFonts w:ascii="Georgia" w:eastAsia="Times New Roman" w:hAnsi="Georgia" w:cs="Times New Roman"/>
          <w:color w:val="212529"/>
          <w:sz w:val="26"/>
          <w:szCs w:val="26"/>
          <w:highlight w:val="yellow"/>
          <w:lang w:eastAsia="it-IT"/>
        </w:rPr>
        <w:t>(</w:t>
      </w:r>
      <w:r w:rsidRPr="00017CA0">
        <w:rPr>
          <w:rFonts w:ascii="Georgia" w:eastAsia="Times New Roman" w:hAnsi="Georgia" w:cs="Times New Roman"/>
          <w:b/>
          <w:bCs/>
          <w:color w:val="212529"/>
          <w:sz w:val="26"/>
          <w:szCs w:val="26"/>
          <w:highlight w:val="yellow"/>
          <w:lang w:eastAsia="it-IT"/>
        </w:rPr>
        <w:t>Scrutatore e Segretari</w:t>
      </w:r>
      <w:r w:rsidRPr="00017CA0">
        <w:rPr>
          <w:rFonts w:ascii="Georgia" w:eastAsia="Times New Roman" w:hAnsi="Georgia" w:cs="Times New Roman"/>
          <w:color w:val="212529"/>
          <w:sz w:val="26"/>
          <w:szCs w:val="26"/>
          <w:highlight w:val="yellow"/>
          <w:lang w:eastAsia="it-IT"/>
        </w:rPr>
        <w:t>)</w:t>
      </w:r>
    </w:p>
    <w:p w14:paraId="6272F4BD" w14:textId="77777777" w:rsidR="00E31ED1" w:rsidRPr="00017CA0" w:rsidRDefault="00E31ED1" w:rsidP="00E31ED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12529"/>
          <w:sz w:val="26"/>
          <w:szCs w:val="26"/>
          <w:highlight w:val="yellow"/>
          <w:lang w:eastAsia="it-IT"/>
        </w:rPr>
      </w:pPr>
    </w:p>
    <w:p w14:paraId="331F7911" w14:textId="26215BDF" w:rsidR="00017CA0" w:rsidRDefault="00017CA0" w:rsidP="00017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017CA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decreto di nomina e dichiarazione vistata dal vicepresidente con indicazione dei giorni e degli orari delle operazioni di seggio </w:t>
      </w:r>
      <w:r w:rsidRPr="00017CA0">
        <w:rPr>
          <w:rFonts w:ascii="Georgia" w:eastAsia="Times New Roman" w:hAnsi="Georgia" w:cs="Times New Roman"/>
          <w:color w:val="212529"/>
          <w:sz w:val="26"/>
          <w:szCs w:val="26"/>
          <w:highlight w:val="yellow"/>
          <w:lang w:eastAsia="it-IT"/>
        </w:rPr>
        <w:t>(</w:t>
      </w:r>
      <w:r w:rsidRPr="00017CA0">
        <w:rPr>
          <w:rFonts w:ascii="Georgia" w:eastAsia="Times New Roman" w:hAnsi="Georgia" w:cs="Times New Roman"/>
          <w:b/>
          <w:bCs/>
          <w:color w:val="212529"/>
          <w:sz w:val="26"/>
          <w:szCs w:val="26"/>
          <w:highlight w:val="yellow"/>
          <w:lang w:eastAsia="it-IT"/>
        </w:rPr>
        <w:t>Presidente di seggio</w:t>
      </w:r>
      <w:r w:rsidRPr="00017CA0">
        <w:rPr>
          <w:rFonts w:ascii="Georgia" w:eastAsia="Times New Roman" w:hAnsi="Georgia" w:cs="Times New Roman"/>
          <w:color w:val="212529"/>
          <w:sz w:val="26"/>
          <w:szCs w:val="26"/>
          <w:highlight w:val="yellow"/>
          <w:lang w:eastAsia="it-IT"/>
        </w:rPr>
        <w:t>)</w:t>
      </w:r>
    </w:p>
    <w:p w14:paraId="68CE4A4C" w14:textId="77777777" w:rsidR="00E31ED1" w:rsidRPr="00017CA0" w:rsidRDefault="00E31ED1" w:rsidP="00E31ED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01F34B3A" w14:textId="7A696715" w:rsidR="00017CA0" w:rsidRDefault="00017CA0" w:rsidP="00017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017CA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certificato del presidente di seggio che comprovi l’incarico ricevuto dalla lista, e di quali elezioni si tratti, con l’orario di inizio di presenza al seggio (</w:t>
      </w:r>
      <w:r w:rsidRPr="00017CA0"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>soprattutto se questo riguardi anche il sabato</w:t>
      </w:r>
      <w:r w:rsidRPr="00017CA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) e quello di fine delle operazioni di spoglio dell’ultimo giorno </w:t>
      </w:r>
      <w:r w:rsidRPr="00017CA0">
        <w:rPr>
          <w:rFonts w:ascii="Georgia" w:eastAsia="Times New Roman" w:hAnsi="Georgia" w:cs="Times New Roman"/>
          <w:color w:val="212529"/>
          <w:sz w:val="26"/>
          <w:szCs w:val="26"/>
          <w:highlight w:val="yellow"/>
          <w:lang w:eastAsia="it-IT"/>
        </w:rPr>
        <w:t>(</w:t>
      </w:r>
      <w:r w:rsidRPr="00017CA0">
        <w:rPr>
          <w:rFonts w:ascii="Georgia" w:eastAsia="Times New Roman" w:hAnsi="Georgia" w:cs="Times New Roman"/>
          <w:b/>
          <w:bCs/>
          <w:color w:val="212529"/>
          <w:sz w:val="26"/>
          <w:szCs w:val="26"/>
          <w:highlight w:val="yellow"/>
          <w:lang w:eastAsia="it-IT"/>
        </w:rPr>
        <w:t>Rappresentante di lista</w:t>
      </w:r>
      <w:r w:rsidRPr="00017CA0">
        <w:rPr>
          <w:rFonts w:ascii="Georgia" w:eastAsia="Times New Roman" w:hAnsi="Georgia" w:cs="Times New Roman"/>
          <w:color w:val="212529"/>
          <w:sz w:val="26"/>
          <w:szCs w:val="26"/>
          <w:highlight w:val="yellow"/>
          <w:lang w:eastAsia="it-IT"/>
        </w:rPr>
        <w:t>)</w:t>
      </w:r>
    </w:p>
    <w:p w14:paraId="41242AD3" w14:textId="1A75557B" w:rsidR="00017CA0" w:rsidRPr="00E31ED1" w:rsidRDefault="00017CA0" w:rsidP="00017CA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A2C2D"/>
          <w:sz w:val="28"/>
          <w:szCs w:val="28"/>
          <w:shd w:val="clear" w:color="auto" w:fill="FFFFFF"/>
        </w:rPr>
      </w:pPr>
      <w:r w:rsidRPr="00E31ED1">
        <w:rPr>
          <w:rFonts w:ascii="Arial" w:eastAsia="Times New Roman" w:hAnsi="Arial" w:cs="Arial"/>
          <w:b/>
          <w:bCs/>
          <w:color w:val="212529"/>
          <w:sz w:val="32"/>
          <w:szCs w:val="32"/>
          <w:lang w:eastAsia="it-IT"/>
        </w:rPr>
        <w:t>T</w:t>
      </w:r>
      <w:r w:rsidRPr="00E31ED1">
        <w:rPr>
          <w:rFonts w:ascii="Arial" w:hAnsi="Arial" w:cs="Arial"/>
          <w:b/>
          <w:bCs/>
          <w:color w:val="2A2C2D"/>
          <w:sz w:val="28"/>
          <w:szCs w:val="28"/>
          <w:shd w:val="clear" w:color="auto" w:fill="FFFFFF"/>
        </w:rPr>
        <w:t>utti i giorni di assenza dovuti all’espletamento degli incarichi sopra elencati, </w:t>
      </w:r>
      <w:r w:rsidRPr="00E31ED1">
        <w:rPr>
          <w:rStyle w:val="Enfasigrassetto"/>
          <w:rFonts w:ascii="Arial" w:hAnsi="Arial" w:cs="Arial"/>
          <w:b w:val="0"/>
          <w:bCs w:val="0"/>
          <w:color w:val="2A2C2D"/>
          <w:sz w:val="28"/>
          <w:szCs w:val="28"/>
          <w:bdr w:val="none" w:sz="0" w:space="0" w:color="auto" w:frame="1"/>
          <w:shd w:val="clear" w:color="auto" w:fill="FFFFFF"/>
        </w:rPr>
        <w:t>sono considerati, a tutti gli effetti, giorni di attività lavorativa</w:t>
      </w:r>
      <w:r w:rsidRPr="00E31ED1">
        <w:rPr>
          <w:rFonts w:ascii="Arial" w:hAnsi="Arial" w:cs="Arial"/>
          <w:b/>
          <w:bCs/>
          <w:color w:val="2A2C2D"/>
          <w:sz w:val="28"/>
          <w:szCs w:val="28"/>
          <w:shd w:val="clear" w:color="auto" w:fill="FFFFFF"/>
        </w:rPr>
        <w:t>.</w:t>
      </w:r>
    </w:p>
    <w:p w14:paraId="2C25A31C" w14:textId="77777777" w:rsidR="00017CA0" w:rsidRPr="00E31ED1" w:rsidRDefault="00017CA0" w:rsidP="00017CA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A2C2D"/>
          <w:sz w:val="28"/>
          <w:szCs w:val="28"/>
          <w:shd w:val="clear" w:color="auto" w:fill="FFFFFF"/>
        </w:rPr>
      </w:pPr>
      <w:r w:rsidRPr="00E31ED1">
        <w:rPr>
          <w:rFonts w:ascii="Arial" w:hAnsi="Arial" w:cs="Arial"/>
          <w:b/>
          <w:bCs/>
          <w:color w:val="2A2C2D"/>
          <w:sz w:val="28"/>
          <w:szCs w:val="28"/>
          <w:shd w:val="clear" w:color="auto" w:fill="FFFFFF"/>
        </w:rPr>
        <w:t>Il lavoratore ha quindi diritto al cosiddetto “riposo compensativo elezioni” se presta servizio per le operazioni di seggio la domenica o il sabato nel caso di settimana corta lavorativa.</w:t>
      </w:r>
    </w:p>
    <w:p w14:paraId="044FE547" w14:textId="7BACA7C8" w:rsidR="00017CA0" w:rsidRPr="00E31ED1" w:rsidRDefault="00017CA0" w:rsidP="00017CA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A2C2D"/>
          <w:sz w:val="28"/>
          <w:szCs w:val="28"/>
          <w:shd w:val="clear" w:color="auto" w:fill="FFFFFF"/>
        </w:rPr>
      </w:pPr>
      <w:r w:rsidRPr="00E31ED1">
        <w:rPr>
          <w:rFonts w:ascii="Arial" w:hAnsi="Arial" w:cs="Arial"/>
          <w:b/>
          <w:bCs/>
          <w:color w:val="2A2C2D"/>
          <w:sz w:val="28"/>
          <w:szCs w:val="28"/>
          <w:shd w:val="clear" w:color="auto" w:fill="FFFFFF"/>
        </w:rPr>
        <w:t xml:space="preserve"> I giorni di risposo compensativo dovranno essere richiesti immediatamente dopo le operazioni elettorali, in accordo con il capo del personale o del datore di lavoro.</w:t>
      </w:r>
    </w:p>
    <w:p w14:paraId="29ADB000" w14:textId="00D7E6E6" w:rsidR="00E31ED1" w:rsidRPr="00E31ED1" w:rsidRDefault="00E31ED1" w:rsidP="00017CA0">
      <w:pPr>
        <w:shd w:val="clear" w:color="auto" w:fill="FFFFFF"/>
        <w:spacing w:before="100" w:beforeAutospacing="1" w:after="100" w:afterAutospacing="1" w:line="240" w:lineRule="auto"/>
        <w:rPr>
          <w:rFonts w:ascii="Freestyle Script" w:hAnsi="Freestyle Script" w:cs="Arial"/>
          <w:b/>
          <w:bCs/>
          <w:i/>
          <w:iCs/>
          <w:color w:val="2A2C2D"/>
          <w:sz w:val="40"/>
          <w:szCs w:val="40"/>
          <w:shd w:val="clear" w:color="auto" w:fill="FFFFFF"/>
        </w:rPr>
      </w:pPr>
      <w:proofErr w:type="spellStart"/>
      <w:r w:rsidRPr="00E31ED1">
        <w:rPr>
          <w:rFonts w:ascii="Freestyle Script" w:hAnsi="Freestyle Script" w:cs="Arial"/>
          <w:b/>
          <w:bCs/>
          <w:i/>
          <w:iCs/>
          <w:color w:val="2A2C2D"/>
          <w:sz w:val="40"/>
          <w:szCs w:val="40"/>
          <w:shd w:val="clear" w:color="auto" w:fill="FFFFFF"/>
        </w:rPr>
        <w:t>Prof.Giacomo</w:t>
      </w:r>
      <w:proofErr w:type="spellEnd"/>
      <w:r w:rsidRPr="00E31ED1">
        <w:rPr>
          <w:rFonts w:ascii="Freestyle Script" w:hAnsi="Freestyle Script" w:cs="Arial"/>
          <w:b/>
          <w:bCs/>
          <w:i/>
          <w:iCs/>
          <w:color w:val="2A2C2D"/>
          <w:sz w:val="40"/>
          <w:szCs w:val="40"/>
          <w:shd w:val="clear" w:color="auto" w:fill="FFFFFF"/>
        </w:rPr>
        <w:t xml:space="preserve"> </w:t>
      </w:r>
      <w:proofErr w:type="spellStart"/>
      <w:r w:rsidRPr="00E31ED1">
        <w:rPr>
          <w:rFonts w:ascii="Freestyle Script" w:hAnsi="Freestyle Script" w:cs="Arial"/>
          <w:b/>
          <w:bCs/>
          <w:i/>
          <w:iCs/>
          <w:color w:val="2A2C2D"/>
          <w:sz w:val="40"/>
          <w:szCs w:val="40"/>
          <w:shd w:val="clear" w:color="auto" w:fill="FFFFFF"/>
        </w:rPr>
        <w:t>Mazzei</w:t>
      </w:r>
      <w:proofErr w:type="spellEnd"/>
    </w:p>
    <w:p w14:paraId="3305FA03" w14:textId="5336681B" w:rsidR="00017CA0" w:rsidRPr="00017CA0" w:rsidRDefault="00123458" w:rsidP="00017C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reestyle Script" w:hAnsi="Freestyle Script" w:cs="Arial"/>
          <w:b/>
          <w:bCs/>
          <w:color w:val="FF0000"/>
          <w:sz w:val="40"/>
          <w:szCs w:val="40"/>
          <w:shd w:val="clear" w:color="auto" w:fill="FFFFFF"/>
        </w:rPr>
      </w:pPr>
      <w:r>
        <w:rPr>
          <w:rFonts w:ascii="Freestyle Script" w:hAnsi="Freestyle Script" w:cs="Arial"/>
          <w:b/>
          <w:bCs/>
          <w:color w:val="FF0000"/>
          <w:sz w:val="40"/>
          <w:szCs w:val="40"/>
          <w:shd w:val="clear" w:color="auto" w:fill="FFFFFF"/>
        </w:rPr>
        <w:t xml:space="preserve"> </w:t>
      </w:r>
    </w:p>
    <w:sectPr w:rsidR="00017CA0" w:rsidRPr="00017C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4308" w14:textId="77777777" w:rsidR="00020E66" w:rsidRDefault="00020E66" w:rsidP="00123458">
      <w:pPr>
        <w:spacing w:after="0" w:line="240" w:lineRule="auto"/>
      </w:pPr>
      <w:r>
        <w:separator/>
      </w:r>
    </w:p>
  </w:endnote>
  <w:endnote w:type="continuationSeparator" w:id="0">
    <w:p w14:paraId="1E7C79B5" w14:textId="77777777" w:rsidR="00020E66" w:rsidRDefault="00020E66" w:rsidP="0012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75271" w14:textId="77777777" w:rsidR="00020E66" w:rsidRDefault="00020E66" w:rsidP="00123458">
      <w:pPr>
        <w:spacing w:after="0" w:line="240" w:lineRule="auto"/>
      </w:pPr>
      <w:r>
        <w:separator/>
      </w:r>
    </w:p>
  </w:footnote>
  <w:footnote w:type="continuationSeparator" w:id="0">
    <w:p w14:paraId="7C6913E4" w14:textId="77777777" w:rsidR="00020E66" w:rsidRDefault="00020E66" w:rsidP="0012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6B66" w14:textId="4F943A2F" w:rsidR="00123458" w:rsidRPr="00123458" w:rsidRDefault="00123458" w:rsidP="00123458">
    <w:pPr>
      <w:pStyle w:val="Intestazione"/>
      <w:tabs>
        <w:tab w:val="clear" w:pos="4819"/>
        <w:tab w:val="clear" w:pos="9638"/>
        <w:tab w:val="left" w:pos="3110"/>
      </w:tabs>
      <w:rPr>
        <w:b/>
        <w:sz w:val="28"/>
        <w:szCs w:val="28"/>
      </w:rPr>
    </w:pPr>
    <w:r w:rsidRPr="00123458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anchor distT="0" distB="0" distL="114935" distR="114935" simplePos="0" relativeHeight="251659264" behindDoc="1" locked="0" layoutInCell="1" allowOverlap="1" wp14:anchorId="3F26894A" wp14:editId="78DF000E">
          <wp:simplePos x="0" y="0"/>
          <wp:positionH relativeFrom="column">
            <wp:posOffset>-453390</wp:posOffset>
          </wp:positionH>
          <wp:positionV relativeFrom="paragraph">
            <wp:posOffset>-327660</wp:posOffset>
          </wp:positionV>
          <wp:extent cx="5166174" cy="754585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174" cy="754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3458">
      <w:rPr>
        <w:b/>
        <w:sz w:val="28"/>
        <w:szCs w:val="28"/>
      </w:rPr>
      <w:t xml:space="preserve">Segreteria di COMO    </w:t>
    </w:r>
    <w:proofErr w:type="spellStart"/>
    <w:r w:rsidRPr="00123458">
      <w:rPr>
        <w:b/>
        <w:sz w:val="28"/>
        <w:szCs w:val="28"/>
      </w:rPr>
      <w:t>tel</w:t>
    </w:r>
    <w:proofErr w:type="spellEnd"/>
    <w:r w:rsidRPr="00123458">
      <w:rPr>
        <w:b/>
        <w:sz w:val="28"/>
        <w:szCs w:val="28"/>
      </w:rPr>
      <w:t xml:space="preserve"> 031262666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343C"/>
    <w:multiLevelType w:val="multilevel"/>
    <w:tmpl w:val="4E6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0"/>
    <w:rsid w:val="00017CA0"/>
    <w:rsid w:val="00020E66"/>
    <w:rsid w:val="00123458"/>
    <w:rsid w:val="0061151C"/>
    <w:rsid w:val="00816D17"/>
    <w:rsid w:val="00AD3B23"/>
    <w:rsid w:val="00B31012"/>
    <w:rsid w:val="00D10A93"/>
    <w:rsid w:val="00D67E5C"/>
    <w:rsid w:val="00E31ED1"/>
    <w:rsid w:val="00E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13C6"/>
  <w15:docId w15:val="{2A1CE099-C2D7-4EAF-97D9-06965A7A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7CA0"/>
    <w:rPr>
      <w:b/>
      <w:bCs/>
    </w:rPr>
  </w:style>
  <w:style w:type="paragraph" w:styleId="Paragrafoelenco">
    <w:name w:val="List Paragraph"/>
    <w:basedOn w:val="Normale"/>
    <w:uiPriority w:val="34"/>
    <w:qFormat/>
    <w:rsid w:val="00017C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3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458"/>
  </w:style>
  <w:style w:type="paragraph" w:styleId="Pidipagina">
    <w:name w:val="footer"/>
    <w:basedOn w:val="Normale"/>
    <w:link w:val="PidipaginaCarattere"/>
    <w:uiPriority w:val="99"/>
    <w:unhideWhenUsed/>
    <w:rsid w:val="001234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 Giacomo</dc:creator>
  <cp:lastModifiedBy>Luisa Masullo</cp:lastModifiedBy>
  <cp:revision>2</cp:revision>
  <dcterms:created xsi:type="dcterms:W3CDTF">2023-02-06T09:09:00Z</dcterms:created>
  <dcterms:modified xsi:type="dcterms:W3CDTF">2023-02-06T09:09:00Z</dcterms:modified>
</cp:coreProperties>
</file>