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BE" w:rsidRPr="00D1620A" w:rsidRDefault="005651BE" w:rsidP="004F65F8">
      <w:pPr>
        <w:rPr>
          <w:i/>
          <w:sz w:val="22"/>
          <w:lang w:val="it-IT"/>
        </w:rPr>
      </w:pPr>
      <w:bookmarkStart w:id="0" w:name="_GoBack"/>
      <w:bookmarkEnd w:id="0"/>
    </w:p>
    <w:p w:rsidR="006E7E10" w:rsidRPr="006E7E10" w:rsidRDefault="006E7E10" w:rsidP="006E7E10">
      <w:pPr>
        <w:rPr>
          <w:rFonts w:ascii="Times New Roman" w:eastAsia="Times New Roman" w:hAnsi="Times New Roman" w:cs="Times New Roman"/>
          <w:sz w:val="24"/>
          <w:szCs w:val="24"/>
          <w:lang w:val="it-IT" w:eastAsia="it-IT"/>
        </w:rPr>
      </w:pPr>
      <w:r w:rsidRPr="006E7E10">
        <w:rPr>
          <w:rFonts w:ascii="Tahoma" w:eastAsia="Times New Roman" w:hAnsi="Tahoma" w:cs="Tahoma"/>
          <w:color w:val="000000"/>
          <w:sz w:val="24"/>
          <w:szCs w:val="24"/>
          <w:lang w:val="it-IT" w:eastAsia="it-IT"/>
        </w:rPr>
        <w:t>Carissime/i,</w:t>
      </w:r>
    </w:p>
    <w:p w:rsidR="006E7E10" w:rsidRPr="006E7E10" w:rsidRDefault="006E7E10" w:rsidP="006E7E10">
      <w:pPr>
        <w:rPr>
          <w:rFonts w:ascii="Times New Roman" w:eastAsia="Times New Roman" w:hAnsi="Times New Roman" w:cs="Times New Roman"/>
          <w:sz w:val="24"/>
          <w:szCs w:val="24"/>
          <w:lang w:val="it-IT" w:eastAsia="it-IT"/>
        </w:rPr>
      </w:pPr>
    </w:p>
    <w:p w:rsidR="006E7E10" w:rsidRPr="006E7E10" w:rsidRDefault="006E7E10" w:rsidP="006E7E10">
      <w:pPr>
        <w:spacing w:after="160" w:line="235" w:lineRule="atLeast"/>
        <w:jc w:val="both"/>
        <w:rPr>
          <w:rFonts w:ascii="Calibri" w:eastAsia="Times New Roman" w:hAnsi="Calibri" w:cs="Calibri"/>
          <w:color w:val="000000"/>
          <w:sz w:val="22"/>
          <w:lang w:val="it-IT" w:eastAsia="it-IT"/>
        </w:rPr>
      </w:pPr>
      <w:r w:rsidRPr="006E7E10">
        <w:rPr>
          <w:rFonts w:ascii="Tahoma" w:eastAsia="Times New Roman" w:hAnsi="Tahoma" w:cs="Tahoma"/>
          <w:color w:val="000000"/>
          <w:sz w:val="24"/>
          <w:szCs w:val="24"/>
          <w:lang w:val="it-IT" w:eastAsia="it-IT"/>
        </w:rPr>
        <w:t>negli anni pregressi gli stipendi del personale della scuola sono stati oggetto di numerosi interventi che ne hanno determinato una forte contrazione, dal blocco degli scatti stipendiali al mancato rinnovo contrattuale durato un decennio, fatta eccezione per il contratto 2016-2018.</w:t>
      </w:r>
    </w:p>
    <w:p w:rsidR="006E7E10" w:rsidRPr="006E7E10" w:rsidRDefault="006E7E10" w:rsidP="006E7E10">
      <w:pPr>
        <w:spacing w:after="160" w:line="235" w:lineRule="atLeast"/>
        <w:jc w:val="both"/>
        <w:rPr>
          <w:rFonts w:ascii="Calibri" w:eastAsia="Times New Roman" w:hAnsi="Calibri" w:cs="Calibri"/>
          <w:color w:val="000000"/>
          <w:sz w:val="22"/>
          <w:lang w:val="it-IT" w:eastAsia="it-IT"/>
        </w:rPr>
      </w:pPr>
      <w:r w:rsidRPr="006E7E10">
        <w:rPr>
          <w:rFonts w:ascii="Tahoma" w:eastAsia="Times New Roman" w:hAnsi="Tahoma" w:cs="Tahoma"/>
          <w:color w:val="000000"/>
          <w:sz w:val="24"/>
          <w:szCs w:val="24"/>
          <w:lang w:val="it-IT" w:eastAsia="it-IT"/>
        </w:rPr>
        <w:t>Tra i provvedimenti che hanno colpito gli stipendi del personale della scuola ad oggi permane ancora il blocco dell’anno 2013 ai fini della progressione di carriera, una disposizione che risale ad un intervento legislativo di più di un decennio fa.</w:t>
      </w:r>
    </w:p>
    <w:p w:rsidR="006E7E10" w:rsidRPr="006E7E10" w:rsidRDefault="006E7E10" w:rsidP="006E7E10">
      <w:pPr>
        <w:spacing w:after="160" w:line="235" w:lineRule="atLeast"/>
        <w:jc w:val="both"/>
        <w:rPr>
          <w:rFonts w:ascii="Calibri" w:eastAsia="Times New Roman" w:hAnsi="Calibri" w:cs="Calibri"/>
          <w:color w:val="000000"/>
          <w:sz w:val="22"/>
          <w:lang w:val="it-IT" w:eastAsia="it-IT"/>
        </w:rPr>
      </w:pPr>
      <w:r w:rsidRPr="006E7E10">
        <w:rPr>
          <w:rFonts w:ascii="Tahoma" w:eastAsia="Times New Roman" w:hAnsi="Tahoma" w:cs="Tahoma"/>
          <w:color w:val="000000"/>
          <w:sz w:val="24"/>
          <w:szCs w:val="24"/>
          <w:lang w:val="it-IT" w:eastAsia="it-IT"/>
        </w:rPr>
        <w:t>La</w:t>
      </w:r>
      <w:r w:rsidRPr="006E7E10">
        <w:rPr>
          <w:rFonts w:ascii="Tahoma" w:eastAsia="Times New Roman" w:hAnsi="Tahoma" w:cs="Tahoma"/>
          <w:color w:val="0000FF"/>
          <w:sz w:val="24"/>
          <w:szCs w:val="24"/>
          <w:lang w:val="it-IT" w:eastAsia="it-IT"/>
        </w:rPr>
        <w:t> Federazione Uil Scuola-Rua</w:t>
      </w:r>
      <w:r w:rsidRPr="006E7E10">
        <w:rPr>
          <w:rFonts w:ascii="Tahoma" w:eastAsia="Times New Roman" w:hAnsi="Tahoma" w:cs="Tahoma"/>
          <w:color w:val="000000"/>
          <w:sz w:val="24"/>
          <w:szCs w:val="24"/>
          <w:lang w:val="it-IT" w:eastAsia="it-IT"/>
        </w:rPr>
        <w:t> in tutti questi anni ha sempre rivendicato il ripristino della validità del 2013, ma i diversi Governi che si sono succeduti hanno sempre respinto questa richiesta rifiutandosi di stanziare le risorse necessarie. </w:t>
      </w:r>
    </w:p>
    <w:p w:rsidR="006E7E10" w:rsidRPr="006E7E10" w:rsidRDefault="006E7E10" w:rsidP="006E7E10">
      <w:pPr>
        <w:spacing w:after="160" w:line="235" w:lineRule="atLeast"/>
        <w:jc w:val="both"/>
        <w:rPr>
          <w:rFonts w:ascii="Calibri" w:eastAsia="Times New Roman" w:hAnsi="Calibri" w:cs="Calibri"/>
          <w:color w:val="000000"/>
          <w:sz w:val="22"/>
          <w:lang w:val="it-IT" w:eastAsia="it-IT"/>
        </w:rPr>
      </w:pPr>
      <w:r w:rsidRPr="006E7E10">
        <w:rPr>
          <w:rFonts w:ascii="Tahoma" w:eastAsia="Times New Roman" w:hAnsi="Tahoma" w:cs="Tahoma"/>
          <w:color w:val="000000"/>
          <w:sz w:val="24"/>
          <w:szCs w:val="24"/>
          <w:lang w:val="it-IT" w:eastAsia="it-IT"/>
        </w:rPr>
        <w:t>Ancora una volta la </w:t>
      </w:r>
      <w:r w:rsidRPr="006E7E10">
        <w:rPr>
          <w:rFonts w:ascii="Tahoma" w:eastAsia="Times New Roman" w:hAnsi="Tahoma" w:cs="Tahoma"/>
          <w:color w:val="0000FF"/>
          <w:sz w:val="24"/>
          <w:szCs w:val="24"/>
          <w:lang w:val="it-IT" w:eastAsia="it-IT"/>
        </w:rPr>
        <w:t>Federazione Uil Scuola-Rua</w:t>
      </w:r>
      <w:r w:rsidRPr="006E7E10">
        <w:rPr>
          <w:rFonts w:ascii="Tahoma" w:eastAsia="Times New Roman" w:hAnsi="Tahoma" w:cs="Tahoma"/>
          <w:color w:val="000000"/>
          <w:sz w:val="24"/>
          <w:szCs w:val="24"/>
          <w:lang w:val="it-IT" w:eastAsia="it-IT"/>
        </w:rPr>
        <w:t> si schiera al fianco dei lavoratori al fine di valutare le azioni politiche, e anche giudiziarie qualora dovesse essere necessario, per tutelare il diritto dei docenti a veder riconosciuta la progressione di carriera relativa all’anno 2013.</w:t>
      </w:r>
    </w:p>
    <w:p w:rsidR="006E7E10" w:rsidRPr="006E7E10" w:rsidRDefault="006E7E10" w:rsidP="006E7E10">
      <w:pPr>
        <w:spacing w:after="160" w:line="235" w:lineRule="atLeast"/>
        <w:jc w:val="both"/>
        <w:rPr>
          <w:rFonts w:ascii="Calibri" w:eastAsia="Times New Roman" w:hAnsi="Calibri" w:cs="Calibri"/>
          <w:color w:val="000000"/>
          <w:sz w:val="22"/>
          <w:lang w:val="it-IT" w:eastAsia="it-IT"/>
        </w:rPr>
      </w:pPr>
      <w:r w:rsidRPr="006E7E10">
        <w:rPr>
          <w:rFonts w:ascii="Tahoma" w:eastAsia="Times New Roman" w:hAnsi="Tahoma" w:cs="Tahoma"/>
          <w:color w:val="000000"/>
          <w:sz w:val="24"/>
          <w:szCs w:val="24"/>
          <w:lang w:val="it-IT" w:eastAsia="it-IT"/>
        </w:rPr>
        <w:t>Ove ciò non si realizzasse in via contrattuale riterremo necessario il rinvio ad una specifica azione giudiziaria, la quale possa ripristinare il giusto diritto al riconoscimento della progressione economica per l’anno 2013. </w:t>
      </w:r>
    </w:p>
    <w:p w:rsidR="006E7E10" w:rsidRPr="006E7E10" w:rsidRDefault="006E7E10" w:rsidP="006E7E10">
      <w:pPr>
        <w:spacing w:after="160" w:line="235" w:lineRule="atLeast"/>
        <w:jc w:val="both"/>
        <w:rPr>
          <w:rFonts w:ascii="Calibri" w:eastAsia="Times New Roman" w:hAnsi="Calibri" w:cs="Calibri"/>
          <w:color w:val="000000"/>
          <w:sz w:val="22"/>
          <w:lang w:val="it-IT" w:eastAsia="it-IT"/>
        </w:rPr>
      </w:pPr>
      <w:r w:rsidRPr="006E7E10">
        <w:rPr>
          <w:rFonts w:ascii="Tahoma" w:eastAsia="Times New Roman" w:hAnsi="Tahoma" w:cs="Tahoma"/>
          <w:color w:val="000000"/>
          <w:sz w:val="24"/>
          <w:szCs w:val="24"/>
          <w:lang w:val="it-IT" w:eastAsia="it-IT"/>
        </w:rPr>
        <w:t>Per tale ragione abbiamo predisposto una istanza/diffida che ogni lavoratore della scuola dovrà presentare al proprio dirigente scolastico come primo atto di richiesta e costituzione in mora del Ministero. </w:t>
      </w:r>
    </w:p>
    <w:p w:rsidR="006E7E10" w:rsidRPr="006E7E10" w:rsidRDefault="006E7E10" w:rsidP="006E7E10">
      <w:pPr>
        <w:spacing w:after="160" w:line="235" w:lineRule="atLeast"/>
        <w:jc w:val="both"/>
        <w:rPr>
          <w:rFonts w:ascii="Calibri" w:eastAsia="Times New Roman" w:hAnsi="Calibri" w:cs="Calibri"/>
          <w:color w:val="000000"/>
          <w:sz w:val="22"/>
          <w:lang w:val="it-IT" w:eastAsia="it-IT"/>
        </w:rPr>
      </w:pPr>
      <w:r w:rsidRPr="006E7E10">
        <w:rPr>
          <w:rFonts w:ascii="Tahoma" w:eastAsia="Times New Roman" w:hAnsi="Tahoma" w:cs="Tahoma"/>
          <w:color w:val="000000"/>
          <w:sz w:val="24"/>
          <w:szCs w:val="24"/>
          <w:lang w:val="it-IT" w:eastAsia="it-IT"/>
        </w:rPr>
        <w:t xml:space="preserve">La diffida, potrà essere inviata via </w:t>
      </w:r>
      <w:proofErr w:type="spellStart"/>
      <w:r w:rsidRPr="006E7E10">
        <w:rPr>
          <w:rFonts w:ascii="Tahoma" w:eastAsia="Times New Roman" w:hAnsi="Tahoma" w:cs="Tahoma"/>
          <w:color w:val="000000"/>
          <w:sz w:val="24"/>
          <w:szCs w:val="24"/>
          <w:lang w:val="it-IT" w:eastAsia="it-IT"/>
        </w:rPr>
        <w:t>Pec</w:t>
      </w:r>
      <w:proofErr w:type="spellEnd"/>
      <w:r w:rsidRPr="006E7E10">
        <w:rPr>
          <w:rFonts w:ascii="Tahoma" w:eastAsia="Times New Roman" w:hAnsi="Tahoma" w:cs="Tahoma"/>
          <w:color w:val="000000"/>
          <w:sz w:val="24"/>
          <w:szCs w:val="24"/>
          <w:lang w:val="it-IT" w:eastAsia="it-IT"/>
        </w:rPr>
        <w:t xml:space="preserve"> - </w:t>
      </w:r>
      <w:r w:rsidRPr="006E7E10">
        <w:rPr>
          <w:rFonts w:ascii="Tahoma" w:eastAsia="Times New Roman" w:hAnsi="Tahoma" w:cs="Tahoma"/>
          <w:b/>
          <w:bCs/>
          <w:color w:val="000000"/>
          <w:sz w:val="24"/>
          <w:szCs w:val="24"/>
          <w:u w:val="single"/>
          <w:lang w:val="it-IT" w:eastAsia="it-IT"/>
        </w:rPr>
        <w:t>entro e non oltre il prossimo 28 febbraio</w:t>
      </w:r>
      <w:r w:rsidRPr="006E7E10">
        <w:rPr>
          <w:rFonts w:ascii="Tahoma" w:eastAsia="Times New Roman" w:hAnsi="Tahoma" w:cs="Tahoma"/>
          <w:color w:val="000000"/>
          <w:sz w:val="24"/>
          <w:szCs w:val="24"/>
          <w:lang w:val="it-IT" w:eastAsia="it-IT"/>
        </w:rPr>
        <w:t> - al proprio dirigente scolastico, o più semplicemente consegnata a mano al protocollo della scuola avendo cura di conservarne una copia.</w:t>
      </w:r>
    </w:p>
    <w:p w:rsidR="006E7E10" w:rsidRPr="006E7E10" w:rsidRDefault="006E7E10" w:rsidP="006E7E10">
      <w:pPr>
        <w:spacing w:after="160" w:line="235" w:lineRule="atLeast"/>
        <w:jc w:val="both"/>
        <w:rPr>
          <w:rFonts w:ascii="Calibri" w:eastAsia="Times New Roman" w:hAnsi="Calibri" w:cs="Calibri"/>
          <w:color w:val="000000"/>
          <w:sz w:val="22"/>
          <w:lang w:val="it-IT" w:eastAsia="it-IT"/>
        </w:rPr>
      </w:pPr>
      <w:r w:rsidRPr="006E7E10">
        <w:rPr>
          <w:rFonts w:ascii="Tahoma" w:eastAsia="Times New Roman" w:hAnsi="Tahoma" w:cs="Tahoma"/>
          <w:color w:val="000000"/>
          <w:sz w:val="24"/>
          <w:szCs w:val="24"/>
          <w:lang w:val="it-IT" w:eastAsia="it-IT"/>
        </w:rPr>
        <w:t>Il modello di diffida potrà essere richiesto via e-mail a </w:t>
      </w:r>
      <w:hyperlink r:id="rId7" w:history="1">
        <w:r w:rsidRPr="006E7E10">
          <w:rPr>
            <w:rFonts w:ascii="Tahoma" w:eastAsia="Times New Roman" w:hAnsi="Tahoma" w:cs="Tahoma"/>
            <w:color w:val="0000FF"/>
            <w:sz w:val="24"/>
            <w:szCs w:val="24"/>
            <w:u w:val="single"/>
            <w:lang w:val="it-IT" w:eastAsia="it-IT"/>
          </w:rPr>
          <w:t>uilscuolacomo@gmail.com</w:t>
        </w:r>
      </w:hyperlink>
      <w:r w:rsidRPr="006E7E10">
        <w:rPr>
          <w:rFonts w:ascii="Tahoma" w:eastAsia="Times New Roman" w:hAnsi="Tahoma" w:cs="Tahoma"/>
          <w:color w:val="000000"/>
          <w:sz w:val="24"/>
          <w:szCs w:val="24"/>
          <w:lang w:val="it-IT" w:eastAsia="it-IT"/>
        </w:rPr>
        <w:t> o ritirato in forma cartacea presso i nostri uffici negli orari di apertura l'eventuale ricorso sarà GRATUITO e rivolto esclusivamente agli iscritti/</w:t>
      </w:r>
      <w:proofErr w:type="spellStart"/>
      <w:r w:rsidRPr="006E7E10">
        <w:rPr>
          <w:rFonts w:ascii="Tahoma" w:eastAsia="Times New Roman" w:hAnsi="Tahoma" w:cs="Tahoma"/>
          <w:color w:val="000000"/>
          <w:sz w:val="24"/>
          <w:szCs w:val="24"/>
          <w:lang w:val="it-IT" w:eastAsia="it-IT"/>
        </w:rPr>
        <w:t>iscrivendi</w:t>
      </w:r>
      <w:proofErr w:type="spellEnd"/>
      <w:r w:rsidRPr="006E7E10">
        <w:rPr>
          <w:rFonts w:ascii="Tahoma" w:eastAsia="Times New Roman" w:hAnsi="Tahoma" w:cs="Tahoma"/>
          <w:color w:val="000000"/>
          <w:sz w:val="24"/>
          <w:szCs w:val="24"/>
          <w:lang w:val="it-IT" w:eastAsia="it-IT"/>
        </w:rPr>
        <w:t xml:space="preserve"> FEDERAZIONE UIL SCUOLA.</w:t>
      </w:r>
    </w:p>
    <w:p w:rsidR="004F65F8" w:rsidRDefault="004F65F8" w:rsidP="004F65F8">
      <w:pPr>
        <w:ind w:left="720"/>
        <w:jc w:val="right"/>
        <w:rPr>
          <w:rFonts w:cstheme="minorHAnsi"/>
          <w:sz w:val="22"/>
          <w:lang w:val="it-IT"/>
        </w:rPr>
      </w:pPr>
      <w:r>
        <w:rPr>
          <w:rFonts w:cstheme="minorHAnsi"/>
          <w:sz w:val="22"/>
          <w:lang w:val="it-IT"/>
        </w:rPr>
        <w:lastRenderedPageBreak/>
        <w:t>IL DIRIGENTE SCOLASTICO</w:t>
      </w:r>
    </w:p>
    <w:p w:rsidR="004F65F8" w:rsidRDefault="004F65F8" w:rsidP="004F65F8">
      <w:pPr>
        <w:ind w:right="-1"/>
        <w:jc w:val="right"/>
        <w:rPr>
          <w:rFonts w:cstheme="minorHAnsi"/>
          <w:sz w:val="22"/>
          <w:lang w:val="it-IT"/>
        </w:rPr>
      </w:pPr>
      <w:r>
        <w:rPr>
          <w:rFonts w:cstheme="minorHAnsi"/>
          <w:i/>
          <w:sz w:val="22"/>
          <w:lang w:val="it-IT"/>
        </w:rPr>
        <w:t xml:space="preserve">Giuseppina Romina Porro </w:t>
      </w:r>
    </w:p>
    <w:p w:rsidR="004F65F8" w:rsidRPr="00776D80" w:rsidRDefault="004F65F8" w:rsidP="004F65F8">
      <w:pPr>
        <w:jc w:val="right"/>
        <w:rPr>
          <w:sz w:val="14"/>
          <w:lang w:val="it-IT"/>
        </w:rPr>
      </w:pPr>
      <w:r w:rsidRPr="00776D80">
        <w:rPr>
          <w:sz w:val="14"/>
          <w:lang w:val="it-IT"/>
        </w:rPr>
        <w:t xml:space="preserve">Firma autografata sostituita a mezzo stampa </w:t>
      </w:r>
    </w:p>
    <w:p w:rsidR="004F65F8" w:rsidRPr="00E63424" w:rsidRDefault="004F65F8" w:rsidP="00E63424">
      <w:pPr>
        <w:jc w:val="right"/>
        <w:rPr>
          <w:sz w:val="12"/>
          <w:lang w:val="it-IT"/>
        </w:rPr>
      </w:pPr>
      <w:r w:rsidRPr="00776D80">
        <w:rPr>
          <w:sz w:val="14"/>
          <w:lang w:val="it-IT"/>
        </w:rPr>
        <w:t xml:space="preserve">ai sensi dell’art.3, comma 2 del D. </w:t>
      </w:r>
      <w:proofErr w:type="spellStart"/>
      <w:proofErr w:type="gramStart"/>
      <w:r w:rsidRPr="00776D80">
        <w:rPr>
          <w:sz w:val="14"/>
          <w:lang w:val="it-IT"/>
        </w:rPr>
        <w:t>L.vo</w:t>
      </w:r>
      <w:proofErr w:type="spellEnd"/>
      <w:proofErr w:type="gramEnd"/>
      <w:r w:rsidRPr="00776D80">
        <w:rPr>
          <w:sz w:val="14"/>
          <w:lang w:val="it-IT"/>
        </w:rPr>
        <w:t xml:space="preserve"> n. 39/93</w:t>
      </w:r>
    </w:p>
    <w:sectPr w:rsidR="004F65F8" w:rsidRPr="00E63424" w:rsidSect="0052733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D31" w:rsidRDefault="00CB2D31" w:rsidP="00436379">
      <w:r>
        <w:separator/>
      </w:r>
    </w:p>
  </w:endnote>
  <w:endnote w:type="continuationSeparator" w:id="0">
    <w:p w:rsidR="00CB2D31" w:rsidRDefault="00CB2D31" w:rsidP="0043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10" w:rsidRDefault="006E7E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10" w:rsidRDefault="006E7E1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10" w:rsidRDefault="006E7E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D31" w:rsidRDefault="00CB2D31" w:rsidP="00436379">
      <w:r>
        <w:separator/>
      </w:r>
    </w:p>
  </w:footnote>
  <w:footnote w:type="continuationSeparator" w:id="0">
    <w:p w:rsidR="00CB2D31" w:rsidRDefault="00CB2D31" w:rsidP="0043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10" w:rsidRDefault="006E7E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79" w:rsidRDefault="00527335">
    <w:pPr>
      <w:pStyle w:val="Intestazione"/>
    </w:pPr>
    <w:r>
      <w:rPr>
        <w:rFonts w:asciiTheme="majorHAnsi" w:eastAsiaTheme="majorEastAsia" w:hAnsiTheme="majorHAnsi" w:cstheme="majorBidi"/>
        <w:b/>
        <w:noProof/>
        <w:lang w:eastAsia="it-IT"/>
      </w:rPr>
      <mc:AlternateContent>
        <mc:Choice Requires="wps">
          <w:drawing>
            <wp:anchor distT="0" distB="0" distL="114300" distR="114300" simplePos="0" relativeHeight="251667456" behindDoc="0" locked="0" layoutInCell="1" allowOverlap="1">
              <wp:simplePos x="0" y="0"/>
              <wp:positionH relativeFrom="leftMargin">
                <wp:posOffset>285115</wp:posOffset>
              </wp:positionH>
              <wp:positionV relativeFrom="page">
                <wp:posOffset>-45720</wp:posOffset>
              </wp:positionV>
              <wp:extent cx="77470" cy="1988820"/>
              <wp:effectExtent l="8890" t="11430" r="889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198882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814AED7" id="Rectangle 3" o:spid="_x0000_s1026" style="position:absolute;margin-left:22.45pt;margin-top:-3.6pt;width:6.1pt;height:156.6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" fillcolor="#4bacc6 [3208]" strokecolor="#205867 [1608]">
              <w10:wrap anchorx="margin" anchory="page"/>
            </v:rect>
          </w:pict>
        </mc:Fallback>
      </mc:AlternateContent>
    </w:r>
    <w:r>
      <w:rPr>
        <w:rFonts w:asciiTheme="majorHAnsi" w:eastAsiaTheme="majorEastAsia" w:hAnsiTheme="majorHAnsi" w:cstheme="majorBidi"/>
        <w:b/>
        <w:noProof/>
        <w:lang w:eastAsia="it-IT"/>
      </w:rPr>
      <mc:AlternateContent>
        <mc:Choice Requires="wps">
          <w:drawing>
            <wp:anchor distT="0" distB="0" distL="114300" distR="114300" simplePos="0" relativeHeight="251668480" behindDoc="0" locked="0" layoutInCell="1" allowOverlap="1">
              <wp:simplePos x="0" y="0"/>
              <wp:positionH relativeFrom="rightMargin">
                <wp:posOffset>341630</wp:posOffset>
              </wp:positionH>
              <wp:positionV relativeFrom="page">
                <wp:posOffset>-146685</wp:posOffset>
              </wp:positionV>
              <wp:extent cx="90805" cy="2089785"/>
              <wp:effectExtent l="8255" t="5715" r="571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897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F959A99" id="Rectangle 4" o:spid="_x0000_s1026" style="position:absolute;margin-left:26.9pt;margin-top:-11.55pt;width:7.15pt;height:164.5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" fillcolor="#4bacc6 [3208]" strokecolor="#205867 [1608]">
              <w10:wrap anchorx="margin" anchory="page"/>
            </v:rect>
          </w:pict>
        </mc:Fallback>
      </mc:AlternateContent>
    </w:r>
    <w:r>
      <w:rPr>
        <w:rFonts w:asciiTheme="majorHAnsi" w:eastAsiaTheme="majorEastAsia" w:hAnsiTheme="majorHAnsi" w:cstheme="majorBidi"/>
        <w:b/>
        <w:noProof/>
        <w:lang w:eastAsia="it-IT"/>
      </w:rPr>
      <mc:AlternateContent>
        <mc:Choice Requires="wpg">
          <w:drawing>
            <wp:anchor distT="0" distB="0" distL="114300" distR="114300" simplePos="0" relativeHeight="251669504" behindDoc="0" locked="0" layoutInCell="1" allowOverlap="1">
              <wp:simplePos x="0" y="0"/>
              <wp:positionH relativeFrom="page">
                <wp:posOffset>40640</wp:posOffset>
              </wp:positionH>
              <wp:positionV relativeFrom="page">
                <wp:posOffset>429260</wp:posOffset>
              </wp:positionV>
              <wp:extent cx="10669270" cy="1531620"/>
              <wp:effectExtent l="12065" t="635" r="10795" b="127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9270" cy="1531620"/>
                        <a:chOff x="8" y="9"/>
                        <a:chExt cx="15823" cy="1439"/>
                      </a:xfrm>
                    </wpg:grpSpPr>
                    <wps:wsp>
                      <wps:cNvPr id="2" name="AutoShape 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 name="Rectangle 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5B3DA90E" id="Group 5" o:spid="_x0000_s1026" style="position:absolute;margin-left:3.2pt;margin-top:33.8pt;width:840.1pt;height:120.6pt;z-index:251669504;mso-width-percent:1000;mso-position-horizontal-relative:page;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">
              <v:shapetype id="_x0000_t32" coordsize="21600,21600" o:spt="32" o:oned="t" path="m,l21600,21600e" filled="f">
                <v:path arrowok="t" fillok="f" o:connecttype="none"/>
                <o:lock v:ext="edit" shapetype="t"/>
              </v:shapetype>
              <v:shape id="AutoShape 6"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" strokecolor="#31849b [2408]"/>
              <v:rect id="Rectangle 7"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00436379">
      <w:rPr>
        <w:noProof/>
        <w:lang w:eastAsia="it-IT"/>
      </w:rPr>
      <w:drawing>
        <wp:anchor distT="0" distB="0" distL="114300" distR="114300" simplePos="0" relativeHeight="251666432" behindDoc="1" locked="0" layoutInCell="1" allowOverlap="1">
          <wp:simplePos x="0" y="0"/>
          <wp:positionH relativeFrom="column">
            <wp:posOffset>2889885</wp:posOffset>
          </wp:positionH>
          <wp:positionV relativeFrom="paragraph">
            <wp:posOffset>-306705</wp:posOffset>
          </wp:positionV>
          <wp:extent cx="638175" cy="676275"/>
          <wp:effectExtent l="19050" t="0" r="9525" b="0"/>
          <wp:wrapTight wrapText="bothSides">
            <wp:wrapPolygon edited="0">
              <wp:start x="-645" y="0"/>
              <wp:lineTo x="-645" y="21296"/>
              <wp:lineTo x="21922" y="21296"/>
              <wp:lineTo x="21922" y="0"/>
              <wp:lineTo x="-645" y="0"/>
            </wp:wrapPolygon>
          </wp:wrapTight>
          <wp:docPr id="10" name="Immagin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 cstate="print"/>
                  <a:stretch>
                    <a:fillRect/>
                  </a:stretch>
                </pic:blipFill>
                <pic:spPr>
                  <a:xfrm>
                    <a:off x="0" y="0"/>
                    <a:ext cx="638175" cy="676275"/>
                  </a:xfrm>
                  <a:prstGeom prst="rect">
                    <a:avLst/>
                  </a:prstGeom>
                </pic:spPr>
              </pic:pic>
            </a:graphicData>
          </a:graphic>
        </wp:anchor>
      </w:drawing>
    </w:r>
  </w:p>
  <w:p w:rsidR="00436379" w:rsidRDefault="00436379">
    <w:pPr>
      <w:pStyle w:val="Intestazione"/>
    </w:pPr>
  </w:p>
  <w:p w:rsidR="00436379" w:rsidRPr="009713BC" w:rsidRDefault="006E7E10" w:rsidP="00436379">
    <w:pPr>
      <w:pStyle w:val="Intestazione"/>
      <w:rPr>
        <w:sz w:val="20"/>
      </w:rPr>
    </w:pPr>
    <w:r>
      <w:rPr>
        <w:noProof/>
        <w:lang w:eastAsia="it-IT"/>
      </w:rPr>
      <w:drawing>
        <wp:anchor distT="0" distB="0" distL="0" distR="0" simplePos="0" relativeHeight="251665408" behindDoc="0" locked="0" layoutInCell="1" allowOverlap="1">
          <wp:simplePos x="0" y="0"/>
          <wp:positionH relativeFrom="page">
            <wp:posOffset>6391275</wp:posOffset>
          </wp:positionH>
          <wp:positionV relativeFrom="paragraph">
            <wp:posOffset>17145</wp:posOffset>
          </wp:positionV>
          <wp:extent cx="2105025" cy="1133475"/>
          <wp:effectExtent l="19050" t="0" r="9525"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105025" cy="1133475"/>
                  </a:xfrm>
                  <a:prstGeom prst="rect">
                    <a:avLst/>
                  </a:prstGeom>
                </pic:spPr>
              </pic:pic>
            </a:graphicData>
          </a:graphic>
        </wp:anchor>
      </w:drawing>
    </w:r>
    <w:r w:rsidR="00436379" w:rsidRPr="009713BC">
      <w:rPr>
        <w:b/>
        <w:i/>
        <w:sz w:val="20"/>
      </w:rPr>
      <w:t>MINISTERO DELL’ISTRUZIONE</w:t>
    </w:r>
    <w:r w:rsidR="0013309D">
      <w:rPr>
        <w:b/>
        <w:i/>
        <w:sz w:val="20"/>
      </w:rPr>
      <w:t xml:space="preserve"> E DEL MERITO</w:t>
    </w:r>
    <w:r w:rsidR="00436379" w:rsidRPr="009713BC">
      <w:rPr>
        <w:b/>
        <w:i/>
        <w:sz w:val="20"/>
      </w:rPr>
      <w:t xml:space="preserve"> – USR LOMBARDIA</w:t>
    </w:r>
  </w:p>
  <w:p w:rsidR="00436379" w:rsidRPr="009713BC" w:rsidRDefault="00436379" w:rsidP="00436379">
    <w:pPr>
      <w:pStyle w:val="Intestazione"/>
      <w:rPr>
        <w:b/>
        <w:i/>
        <w:sz w:val="20"/>
      </w:rPr>
    </w:pPr>
    <w:r w:rsidRPr="009713BC">
      <w:rPr>
        <w:b/>
        <w:sz w:val="20"/>
      </w:rPr>
      <w:t xml:space="preserve">ISTITUTO COMPRENSIVO STATALE </w:t>
    </w:r>
    <w:r w:rsidRPr="009713BC">
      <w:rPr>
        <w:b/>
        <w:i/>
        <w:sz w:val="20"/>
      </w:rPr>
      <w:t>COMO LAGO</w:t>
    </w:r>
  </w:p>
  <w:p w:rsidR="00436379" w:rsidRPr="009713BC" w:rsidRDefault="00436379" w:rsidP="00436379">
    <w:pPr>
      <w:pStyle w:val="Intestazione"/>
      <w:spacing w:line="276" w:lineRule="auto"/>
      <w:rPr>
        <w:rFonts w:cs="Tahoma"/>
        <w:sz w:val="20"/>
        <w:szCs w:val="24"/>
      </w:rPr>
    </w:pPr>
    <w:r w:rsidRPr="009713BC">
      <w:rPr>
        <w:rFonts w:cs="Tahoma"/>
        <w:sz w:val="20"/>
        <w:szCs w:val="24"/>
      </w:rPr>
      <w:t>Scuola dell’Infanzia – Scuola Primaria –  Scuola Secondaria di primo grado</w:t>
    </w:r>
  </w:p>
  <w:p w:rsidR="00436379" w:rsidRPr="009713BC" w:rsidRDefault="00436379" w:rsidP="00436379">
    <w:pPr>
      <w:pStyle w:val="Intestazione"/>
      <w:rPr>
        <w:rFonts w:cs="Tahoma"/>
        <w:sz w:val="20"/>
        <w:szCs w:val="24"/>
      </w:rPr>
    </w:pPr>
    <w:r w:rsidRPr="009713BC">
      <w:rPr>
        <w:rFonts w:cs="Tahoma"/>
        <w:sz w:val="20"/>
        <w:szCs w:val="24"/>
      </w:rPr>
      <w:t xml:space="preserve">22100 Como – Via Brambilla, </w:t>
    </w:r>
    <w:proofErr w:type="gramStart"/>
    <w:r w:rsidRPr="009713BC">
      <w:rPr>
        <w:rFonts w:cs="Tahoma"/>
        <w:sz w:val="20"/>
        <w:szCs w:val="24"/>
      </w:rPr>
      <w:t>49  tel.</w:t>
    </w:r>
    <w:proofErr w:type="gramEnd"/>
    <w:r w:rsidRPr="009713BC">
      <w:rPr>
        <w:rFonts w:cs="Tahoma"/>
        <w:sz w:val="20"/>
        <w:szCs w:val="24"/>
      </w:rPr>
      <w:t xml:space="preserve"> 031 308552</w:t>
    </w:r>
  </w:p>
  <w:p w:rsidR="00436379" w:rsidRPr="009713BC" w:rsidRDefault="00436379" w:rsidP="00436379">
    <w:pPr>
      <w:pStyle w:val="Intestazione"/>
      <w:tabs>
        <w:tab w:val="left" w:pos="8939"/>
      </w:tabs>
      <w:rPr>
        <w:sz w:val="20"/>
      </w:rPr>
    </w:pPr>
    <w:r w:rsidRPr="009713BC">
      <w:rPr>
        <w:rFonts w:cs="Tahoma"/>
        <w:sz w:val="20"/>
        <w:szCs w:val="24"/>
      </w:rPr>
      <w:t xml:space="preserve">mail </w:t>
    </w:r>
    <w:hyperlink r:id="rId3" w:history="1">
      <w:r w:rsidRPr="009713BC">
        <w:rPr>
          <w:rStyle w:val="Collegamentoipertestuale"/>
          <w:rFonts w:cs="Tahoma"/>
          <w:color w:val="0070C0"/>
          <w:sz w:val="20"/>
          <w:szCs w:val="24"/>
        </w:rPr>
        <w:t>coic809002@istruzione.it</w:t>
      </w:r>
    </w:hyperlink>
    <w:r w:rsidRPr="009713BC">
      <w:rPr>
        <w:rFonts w:cs="Tahoma"/>
        <w:sz w:val="20"/>
        <w:szCs w:val="24"/>
      </w:rPr>
      <w:t xml:space="preserve"> –  pec </w:t>
    </w:r>
    <w:hyperlink r:id="rId4" w:history="1">
      <w:r w:rsidRPr="009713BC">
        <w:rPr>
          <w:rStyle w:val="Collegamentoipertestuale"/>
          <w:rFonts w:cs="Tahoma"/>
          <w:color w:val="0070C0"/>
          <w:sz w:val="20"/>
          <w:szCs w:val="24"/>
        </w:rPr>
        <w:t>coic809002@pec.istruzione.it</w:t>
      </w:r>
    </w:hyperlink>
    <w:r w:rsidRPr="009713BC">
      <w:rPr>
        <w:sz w:val="20"/>
      </w:rPr>
      <w:tab/>
    </w:r>
  </w:p>
  <w:p w:rsidR="00436379" w:rsidRPr="009713BC" w:rsidRDefault="00436379" w:rsidP="00436379">
    <w:pPr>
      <w:pStyle w:val="Intestazione"/>
      <w:rPr>
        <w:rFonts w:asciiTheme="majorHAnsi" w:eastAsiaTheme="majorEastAsia" w:hAnsiTheme="majorHAnsi" w:cstheme="majorBidi"/>
        <w:sz w:val="20"/>
        <w:lang w:val="en-US" w:eastAsia="zh-TW"/>
      </w:rPr>
    </w:pPr>
    <w:r w:rsidRPr="009713BC">
      <w:rPr>
        <w:rFonts w:cs="Tahoma"/>
        <w:sz w:val="20"/>
        <w:szCs w:val="24"/>
        <w:lang w:val="en-US"/>
      </w:rPr>
      <w:t xml:space="preserve">c.f. </w:t>
    </w:r>
    <w:proofErr w:type="gramStart"/>
    <w:r w:rsidRPr="009713BC">
      <w:rPr>
        <w:rFonts w:cs="Tahoma"/>
        <w:sz w:val="20"/>
        <w:szCs w:val="24"/>
        <w:lang w:val="en-US"/>
      </w:rPr>
      <w:t>95064880131  -</w:t>
    </w:r>
    <w:proofErr w:type="gramEnd"/>
    <w:r w:rsidRPr="009713BC">
      <w:rPr>
        <w:rFonts w:cs="Tahoma"/>
        <w:sz w:val="20"/>
        <w:szCs w:val="24"/>
        <w:lang w:val="en-US"/>
      </w:rPr>
      <w:t xml:space="preserve"> </w:t>
    </w:r>
    <w:hyperlink r:id="rId5" w:history="1">
      <w:r w:rsidRPr="009713BC">
        <w:rPr>
          <w:rStyle w:val="Collegamentoipertestuale"/>
          <w:rFonts w:cs="Tahoma"/>
          <w:color w:val="0070C0"/>
          <w:sz w:val="20"/>
          <w:szCs w:val="24"/>
          <w:lang w:val="en-US"/>
        </w:rPr>
        <w:t>www.icscomolago.edu.it</w:t>
      </w:r>
    </w:hyperlink>
  </w:p>
  <w:p w:rsidR="00436379" w:rsidRPr="00436379" w:rsidRDefault="00436379">
    <w:pPr>
      <w:pStyle w:val="Intestazione"/>
      <w:rPr>
        <w:lang w:val="en-US"/>
      </w:rPr>
    </w:pPr>
  </w:p>
  <w:p w:rsidR="00436379" w:rsidRPr="00436379" w:rsidRDefault="00436379">
    <w:pPr>
      <w:pStyle w:val="Intestazion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10" w:rsidRDefault="006E7E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65B80"/>
    <w:multiLevelType w:val="hybridMultilevel"/>
    <w:tmpl w:val="9DC066C0"/>
    <w:lvl w:ilvl="0" w:tplc="53A8BA7A">
      <w:numFmt w:val="bullet"/>
      <w:lvlText w:val=""/>
      <w:lvlJc w:val="left"/>
      <w:pPr>
        <w:ind w:left="1553" w:hanging="151"/>
      </w:pPr>
      <w:rPr>
        <w:rFonts w:ascii="Symbol" w:eastAsia="Symbol" w:hAnsi="Symbol" w:cs="Symbol" w:hint="default"/>
        <w:w w:val="102"/>
        <w:sz w:val="19"/>
        <w:szCs w:val="19"/>
        <w:lang w:val="it-IT" w:eastAsia="en-US" w:bidi="ar-SA"/>
      </w:rPr>
    </w:lvl>
    <w:lvl w:ilvl="1" w:tplc="73F6170C">
      <w:numFmt w:val="bullet"/>
      <w:lvlText w:val="•"/>
      <w:lvlJc w:val="left"/>
      <w:pPr>
        <w:ind w:left="2425" w:hanging="151"/>
      </w:pPr>
      <w:rPr>
        <w:rFonts w:hint="default"/>
        <w:lang w:val="it-IT" w:eastAsia="en-US" w:bidi="ar-SA"/>
      </w:rPr>
    </w:lvl>
    <w:lvl w:ilvl="2" w:tplc="77D49814">
      <w:numFmt w:val="bullet"/>
      <w:lvlText w:val="•"/>
      <w:lvlJc w:val="left"/>
      <w:pPr>
        <w:ind w:left="3290" w:hanging="151"/>
      </w:pPr>
      <w:rPr>
        <w:rFonts w:hint="default"/>
        <w:lang w:val="it-IT" w:eastAsia="en-US" w:bidi="ar-SA"/>
      </w:rPr>
    </w:lvl>
    <w:lvl w:ilvl="3" w:tplc="B4523B12">
      <w:numFmt w:val="bullet"/>
      <w:lvlText w:val="•"/>
      <w:lvlJc w:val="left"/>
      <w:pPr>
        <w:ind w:left="4155" w:hanging="151"/>
      </w:pPr>
      <w:rPr>
        <w:rFonts w:hint="default"/>
        <w:lang w:val="it-IT" w:eastAsia="en-US" w:bidi="ar-SA"/>
      </w:rPr>
    </w:lvl>
    <w:lvl w:ilvl="4" w:tplc="8A707DDE">
      <w:numFmt w:val="bullet"/>
      <w:lvlText w:val="•"/>
      <w:lvlJc w:val="left"/>
      <w:pPr>
        <w:ind w:left="5020" w:hanging="151"/>
      </w:pPr>
      <w:rPr>
        <w:rFonts w:hint="default"/>
        <w:lang w:val="it-IT" w:eastAsia="en-US" w:bidi="ar-SA"/>
      </w:rPr>
    </w:lvl>
    <w:lvl w:ilvl="5" w:tplc="4B1E2632">
      <w:numFmt w:val="bullet"/>
      <w:lvlText w:val="•"/>
      <w:lvlJc w:val="left"/>
      <w:pPr>
        <w:ind w:left="5885" w:hanging="151"/>
      </w:pPr>
      <w:rPr>
        <w:rFonts w:hint="default"/>
        <w:lang w:val="it-IT" w:eastAsia="en-US" w:bidi="ar-SA"/>
      </w:rPr>
    </w:lvl>
    <w:lvl w:ilvl="6" w:tplc="C2ACD7F0">
      <w:numFmt w:val="bullet"/>
      <w:lvlText w:val="•"/>
      <w:lvlJc w:val="left"/>
      <w:pPr>
        <w:ind w:left="6750" w:hanging="151"/>
      </w:pPr>
      <w:rPr>
        <w:rFonts w:hint="default"/>
        <w:lang w:val="it-IT" w:eastAsia="en-US" w:bidi="ar-SA"/>
      </w:rPr>
    </w:lvl>
    <w:lvl w:ilvl="7" w:tplc="9A2C348E">
      <w:numFmt w:val="bullet"/>
      <w:lvlText w:val="•"/>
      <w:lvlJc w:val="left"/>
      <w:pPr>
        <w:ind w:left="7615" w:hanging="151"/>
      </w:pPr>
      <w:rPr>
        <w:rFonts w:hint="default"/>
        <w:lang w:val="it-IT" w:eastAsia="en-US" w:bidi="ar-SA"/>
      </w:rPr>
    </w:lvl>
    <w:lvl w:ilvl="8" w:tplc="7B7A720A">
      <w:numFmt w:val="bullet"/>
      <w:lvlText w:val="•"/>
      <w:lvlJc w:val="left"/>
      <w:pPr>
        <w:ind w:left="8480" w:hanging="151"/>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79"/>
    <w:rsid w:val="0013309D"/>
    <w:rsid w:val="00215CD0"/>
    <w:rsid w:val="00274623"/>
    <w:rsid w:val="00436379"/>
    <w:rsid w:val="004F65F8"/>
    <w:rsid w:val="00527335"/>
    <w:rsid w:val="005651BE"/>
    <w:rsid w:val="006D5DAB"/>
    <w:rsid w:val="006E7E10"/>
    <w:rsid w:val="008509EF"/>
    <w:rsid w:val="0086775D"/>
    <w:rsid w:val="009713BC"/>
    <w:rsid w:val="009D5B66"/>
    <w:rsid w:val="00AB0F19"/>
    <w:rsid w:val="00AB773B"/>
    <w:rsid w:val="00CB2D31"/>
    <w:rsid w:val="00D1620A"/>
    <w:rsid w:val="00E63424"/>
    <w:rsid w:val="00EE2D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58821B-3E17-40E1-9554-F48AAC1B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65F8"/>
    <w:pPr>
      <w:spacing w:after="0" w:line="240" w:lineRule="auto"/>
    </w:pPr>
    <w:rPr>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6379"/>
    <w:pPr>
      <w:tabs>
        <w:tab w:val="center" w:pos="4819"/>
        <w:tab w:val="right" w:pos="9638"/>
      </w:tabs>
    </w:pPr>
    <w:rPr>
      <w:sz w:val="22"/>
      <w:lang w:val="it-IT"/>
    </w:rPr>
  </w:style>
  <w:style w:type="character" w:customStyle="1" w:styleId="IntestazioneCarattere">
    <w:name w:val="Intestazione Carattere"/>
    <w:basedOn w:val="Carpredefinitoparagrafo"/>
    <w:link w:val="Intestazione"/>
    <w:uiPriority w:val="99"/>
    <w:rsid w:val="00436379"/>
  </w:style>
  <w:style w:type="paragraph" w:styleId="Pidipagina">
    <w:name w:val="footer"/>
    <w:basedOn w:val="Normale"/>
    <w:link w:val="PidipaginaCarattere"/>
    <w:uiPriority w:val="99"/>
    <w:unhideWhenUsed/>
    <w:rsid w:val="00436379"/>
    <w:pPr>
      <w:tabs>
        <w:tab w:val="center" w:pos="4819"/>
        <w:tab w:val="right" w:pos="9638"/>
      </w:tabs>
    </w:pPr>
    <w:rPr>
      <w:sz w:val="22"/>
      <w:lang w:val="it-IT"/>
    </w:rPr>
  </w:style>
  <w:style w:type="character" w:customStyle="1" w:styleId="PidipaginaCarattere">
    <w:name w:val="Piè di pagina Carattere"/>
    <w:basedOn w:val="Carpredefinitoparagrafo"/>
    <w:link w:val="Pidipagina"/>
    <w:uiPriority w:val="99"/>
    <w:rsid w:val="00436379"/>
  </w:style>
  <w:style w:type="paragraph" w:styleId="Testofumetto">
    <w:name w:val="Balloon Text"/>
    <w:basedOn w:val="Normale"/>
    <w:link w:val="TestofumettoCarattere"/>
    <w:uiPriority w:val="99"/>
    <w:semiHidden/>
    <w:unhideWhenUsed/>
    <w:rsid w:val="004363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379"/>
    <w:rPr>
      <w:rFonts w:ascii="Tahoma" w:hAnsi="Tahoma" w:cs="Tahoma"/>
      <w:sz w:val="16"/>
      <w:szCs w:val="16"/>
    </w:rPr>
  </w:style>
  <w:style w:type="character" w:styleId="Collegamentoipertestuale">
    <w:name w:val="Hyperlink"/>
    <w:rsid w:val="00436379"/>
    <w:rPr>
      <w:color w:val="0000FF"/>
      <w:u w:val="single"/>
    </w:rPr>
  </w:style>
  <w:style w:type="table" w:customStyle="1" w:styleId="TableNormal">
    <w:name w:val="Table Normal"/>
    <w:uiPriority w:val="2"/>
    <w:semiHidden/>
    <w:unhideWhenUsed/>
    <w:qFormat/>
    <w:rsid w:val="00D162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1620A"/>
    <w:pPr>
      <w:widowControl w:val="0"/>
      <w:autoSpaceDE w:val="0"/>
      <w:autoSpaceDN w:val="0"/>
    </w:pPr>
    <w:rPr>
      <w:rFonts w:ascii="Verdana" w:eastAsia="Verdana" w:hAnsi="Verdana" w:cs="Verdana"/>
      <w:i/>
      <w:iCs/>
      <w:sz w:val="19"/>
      <w:szCs w:val="19"/>
      <w:lang w:val="it-IT"/>
    </w:rPr>
  </w:style>
  <w:style w:type="character" w:customStyle="1" w:styleId="CorpotestoCarattere">
    <w:name w:val="Corpo testo Carattere"/>
    <w:basedOn w:val="Carpredefinitoparagrafo"/>
    <w:link w:val="Corpotesto"/>
    <w:uiPriority w:val="1"/>
    <w:rsid w:val="00D1620A"/>
    <w:rPr>
      <w:rFonts w:ascii="Verdana" w:eastAsia="Verdana" w:hAnsi="Verdana" w:cs="Verdana"/>
      <w:i/>
      <w:iCs/>
      <w:sz w:val="19"/>
      <w:szCs w:val="19"/>
    </w:rPr>
  </w:style>
  <w:style w:type="paragraph" w:customStyle="1" w:styleId="Titolo11">
    <w:name w:val="Titolo 11"/>
    <w:basedOn w:val="Normale"/>
    <w:uiPriority w:val="1"/>
    <w:qFormat/>
    <w:rsid w:val="00D1620A"/>
    <w:pPr>
      <w:widowControl w:val="0"/>
      <w:autoSpaceDE w:val="0"/>
      <w:autoSpaceDN w:val="0"/>
      <w:outlineLvl w:val="1"/>
    </w:pPr>
    <w:rPr>
      <w:rFonts w:ascii="Tahoma" w:eastAsia="Tahoma" w:hAnsi="Tahoma" w:cs="Tahoma"/>
      <w:b/>
      <w:bCs/>
      <w:sz w:val="19"/>
      <w:szCs w:val="19"/>
      <w:lang w:val="it-IT"/>
    </w:rPr>
  </w:style>
  <w:style w:type="paragraph" w:styleId="Paragrafoelenco">
    <w:name w:val="List Paragraph"/>
    <w:basedOn w:val="Normale"/>
    <w:uiPriority w:val="1"/>
    <w:qFormat/>
    <w:rsid w:val="00D1620A"/>
    <w:pPr>
      <w:widowControl w:val="0"/>
      <w:autoSpaceDE w:val="0"/>
      <w:autoSpaceDN w:val="0"/>
      <w:ind w:left="427" w:hanging="1277"/>
    </w:pPr>
    <w:rPr>
      <w:rFonts w:ascii="Verdana" w:eastAsia="Verdana" w:hAnsi="Verdana" w:cs="Verdana"/>
      <w:sz w:val="22"/>
      <w:lang w:val="it-IT"/>
    </w:rPr>
  </w:style>
  <w:style w:type="paragraph" w:customStyle="1" w:styleId="TableParagraph">
    <w:name w:val="Table Paragraph"/>
    <w:basedOn w:val="Normale"/>
    <w:uiPriority w:val="1"/>
    <w:qFormat/>
    <w:rsid w:val="00D1620A"/>
    <w:pPr>
      <w:widowControl w:val="0"/>
      <w:autoSpaceDE w:val="0"/>
      <w:autoSpaceDN w:val="0"/>
      <w:spacing w:before="3"/>
    </w:pPr>
    <w:rPr>
      <w:rFonts w:ascii="Tahoma" w:eastAsia="Tahoma" w:hAnsi="Tahoma" w:cs="Tahoma"/>
      <w:sz w:val="22"/>
      <w:lang w:val="it-IT"/>
    </w:rPr>
  </w:style>
  <w:style w:type="paragraph" w:customStyle="1" w:styleId="Default">
    <w:name w:val="Default"/>
    <w:rsid w:val="005651BE"/>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59"/>
    <w:rsid w:val="00565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7538">
      <w:bodyDiv w:val="1"/>
      <w:marLeft w:val="0"/>
      <w:marRight w:val="0"/>
      <w:marTop w:val="0"/>
      <w:marBottom w:val="0"/>
      <w:divBdr>
        <w:top w:val="none" w:sz="0" w:space="0" w:color="auto"/>
        <w:left w:val="none" w:sz="0" w:space="0" w:color="auto"/>
        <w:bottom w:val="none" w:sz="0" w:space="0" w:color="auto"/>
        <w:right w:val="none" w:sz="0" w:space="0" w:color="auto"/>
      </w:divBdr>
      <w:divsChild>
        <w:div w:id="341007299">
          <w:marLeft w:val="0"/>
          <w:marRight w:val="0"/>
          <w:marTop w:val="0"/>
          <w:marBottom w:val="0"/>
          <w:divBdr>
            <w:top w:val="none" w:sz="0" w:space="0" w:color="auto"/>
            <w:left w:val="none" w:sz="0" w:space="0" w:color="auto"/>
            <w:bottom w:val="none" w:sz="0" w:space="0" w:color="auto"/>
            <w:right w:val="none" w:sz="0" w:space="0" w:color="auto"/>
          </w:divBdr>
          <w:divsChild>
            <w:div w:id="202720088">
              <w:marLeft w:val="0"/>
              <w:marRight w:val="0"/>
              <w:marTop w:val="0"/>
              <w:marBottom w:val="0"/>
              <w:divBdr>
                <w:top w:val="none" w:sz="0" w:space="0" w:color="auto"/>
                <w:left w:val="none" w:sz="0" w:space="0" w:color="auto"/>
                <w:bottom w:val="none" w:sz="0" w:space="0" w:color="auto"/>
                <w:right w:val="none" w:sz="0" w:space="0" w:color="auto"/>
              </w:divBdr>
              <w:divsChild>
                <w:div w:id="1569417734">
                  <w:marLeft w:val="0"/>
                  <w:marRight w:val="0"/>
                  <w:marTop w:val="0"/>
                  <w:marBottom w:val="0"/>
                  <w:divBdr>
                    <w:top w:val="none" w:sz="0" w:space="0" w:color="auto"/>
                    <w:left w:val="none" w:sz="0" w:space="0" w:color="auto"/>
                    <w:bottom w:val="none" w:sz="0" w:space="0" w:color="auto"/>
                    <w:right w:val="none" w:sz="0" w:space="0" w:color="auto"/>
                  </w:divBdr>
                  <w:divsChild>
                    <w:div w:id="704910960">
                      <w:marLeft w:val="0"/>
                      <w:marRight w:val="0"/>
                      <w:marTop w:val="0"/>
                      <w:marBottom w:val="0"/>
                      <w:divBdr>
                        <w:top w:val="none" w:sz="0" w:space="0" w:color="auto"/>
                        <w:left w:val="none" w:sz="0" w:space="0" w:color="auto"/>
                        <w:bottom w:val="none" w:sz="0" w:space="0" w:color="auto"/>
                        <w:right w:val="none" w:sz="0" w:space="0" w:color="auto"/>
                      </w:divBdr>
                      <w:divsChild>
                        <w:div w:id="1693024066">
                          <w:marLeft w:val="0"/>
                          <w:marRight w:val="0"/>
                          <w:marTop w:val="0"/>
                          <w:marBottom w:val="0"/>
                          <w:divBdr>
                            <w:top w:val="none" w:sz="0" w:space="0" w:color="auto"/>
                            <w:left w:val="none" w:sz="0" w:space="0" w:color="auto"/>
                            <w:bottom w:val="none" w:sz="0" w:space="0" w:color="auto"/>
                            <w:right w:val="none" w:sz="0" w:space="0" w:color="auto"/>
                          </w:divBdr>
                          <w:divsChild>
                            <w:div w:id="17175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83187">
          <w:marLeft w:val="0"/>
          <w:marRight w:val="0"/>
          <w:marTop w:val="0"/>
          <w:marBottom w:val="0"/>
          <w:divBdr>
            <w:top w:val="none" w:sz="0" w:space="0" w:color="auto"/>
            <w:left w:val="none" w:sz="0" w:space="0" w:color="auto"/>
            <w:bottom w:val="none" w:sz="0" w:space="0" w:color="auto"/>
            <w:right w:val="none" w:sz="0" w:space="0" w:color="auto"/>
          </w:divBdr>
          <w:divsChild>
            <w:div w:id="1156803714">
              <w:marLeft w:val="0"/>
              <w:marRight w:val="0"/>
              <w:marTop w:val="0"/>
              <w:marBottom w:val="0"/>
              <w:divBdr>
                <w:top w:val="none" w:sz="0" w:space="0" w:color="auto"/>
                <w:left w:val="none" w:sz="0" w:space="0" w:color="auto"/>
                <w:bottom w:val="none" w:sz="0" w:space="0" w:color="auto"/>
                <w:right w:val="none" w:sz="0" w:space="0" w:color="auto"/>
              </w:divBdr>
              <w:divsChild>
                <w:div w:id="149104311">
                  <w:marLeft w:val="0"/>
                  <w:marRight w:val="0"/>
                  <w:marTop w:val="0"/>
                  <w:marBottom w:val="0"/>
                  <w:divBdr>
                    <w:top w:val="none" w:sz="0" w:space="0" w:color="auto"/>
                    <w:left w:val="none" w:sz="0" w:space="0" w:color="auto"/>
                    <w:bottom w:val="none" w:sz="0" w:space="0" w:color="auto"/>
                    <w:right w:val="none" w:sz="0" w:space="0" w:color="auto"/>
                  </w:divBdr>
                  <w:divsChild>
                    <w:div w:id="1732536281">
                      <w:marLeft w:val="0"/>
                      <w:marRight w:val="0"/>
                      <w:marTop w:val="0"/>
                      <w:marBottom w:val="0"/>
                      <w:divBdr>
                        <w:top w:val="none" w:sz="0" w:space="0" w:color="auto"/>
                        <w:left w:val="none" w:sz="0" w:space="0" w:color="auto"/>
                        <w:bottom w:val="none" w:sz="0" w:space="0" w:color="auto"/>
                        <w:right w:val="none" w:sz="0" w:space="0" w:color="auto"/>
                      </w:divBdr>
                      <w:divsChild>
                        <w:div w:id="540016806">
                          <w:marLeft w:val="0"/>
                          <w:marRight w:val="0"/>
                          <w:marTop w:val="0"/>
                          <w:marBottom w:val="0"/>
                          <w:divBdr>
                            <w:top w:val="none" w:sz="0" w:space="0" w:color="auto"/>
                            <w:left w:val="none" w:sz="0" w:space="0" w:color="auto"/>
                            <w:bottom w:val="none" w:sz="0" w:space="0" w:color="auto"/>
                            <w:right w:val="none" w:sz="0" w:space="0" w:color="auto"/>
                          </w:divBdr>
                          <w:divsChild>
                            <w:div w:id="762994779">
                              <w:marLeft w:val="0"/>
                              <w:marRight w:val="0"/>
                              <w:marTop w:val="0"/>
                              <w:marBottom w:val="0"/>
                              <w:divBdr>
                                <w:top w:val="none" w:sz="0" w:space="0" w:color="auto"/>
                                <w:left w:val="none" w:sz="0" w:space="0" w:color="auto"/>
                                <w:bottom w:val="none" w:sz="0" w:space="0" w:color="auto"/>
                                <w:right w:val="none" w:sz="0" w:space="0" w:color="auto"/>
                              </w:divBdr>
                              <w:divsChild>
                                <w:div w:id="649942266">
                                  <w:marLeft w:val="0"/>
                                  <w:marRight w:val="0"/>
                                  <w:marTop w:val="0"/>
                                  <w:marBottom w:val="0"/>
                                  <w:divBdr>
                                    <w:top w:val="none" w:sz="0" w:space="0" w:color="auto"/>
                                    <w:left w:val="none" w:sz="0" w:space="0" w:color="auto"/>
                                    <w:bottom w:val="none" w:sz="0" w:space="0" w:color="auto"/>
                                    <w:right w:val="none" w:sz="0" w:space="0" w:color="auto"/>
                                  </w:divBdr>
                                  <w:divsChild>
                                    <w:div w:id="496650693">
                                      <w:marLeft w:val="0"/>
                                      <w:marRight w:val="0"/>
                                      <w:marTop w:val="0"/>
                                      <w:marBottom w:val="0"/>
                                      <w:divBdr>
                                        <w:top w:val="none" w:sz="0" w:space="0" w:color="auto"/>
                                        <w:left w:val="none" w:sz="0" w:space="0" w:color="auto"/>
                                        <w:bottom w:val="none" w:sz="0" w:space="0" w:color="auto"/>
                                        <w:right w:val="none" w:sz="0" w:space="0" w:color="auto"/>
                                      </w:divBdr>
                                      <w:divsChild>
                                        <w:div w:id="2145271645">
                                          <w:marLeft w:val="0"/>
                                          <w:marRight w:val="0"/>
                                          <w:marTop w:val="0"/>
                                          <w:marBottom w:val="0"/>
                                          <w:divBdr>
                                            <w:top w:val="none" w:sz="0" w:space="0" w:color="auto"/>
                                            <w:left w:val="none" w:sz="0" w:space="0" w:color="auto"/>
                                            <w:bottom w:val="none" w:sz="0" w:space="0" w:color="auto"/>
                                            <w:right w:val="none" w:sz="0" w:space="0" w:color="auto"/>
                                          </w:divBdr>
                                          <w:divsChild>
                                            <w:div w:id="2025743814">
                                              <w:marLeft w:val="0"/>
                                              <w:marRight w:val="0"/>
                                              <w:marTop w:val="0"/>
                                              <w:marBottom w:val="0"/>
                                              <w:divBdr>
                                                <w:top w:val="none" w:sz="0" w:space="0" w:color="auto"/>
                                                <w:left w:val="none" w:sz="0" w:space="0" w:color="auto"/>
                                                <w:bottom w:val="none" w:sz="0" w:space="0" w:color="auto"/>
                                                <w:right w:val="none" w:sz="0" w:space="0" w:color="auto"/>
                                              </w:divBdr>
                                              <w:divsChild>
                                                <w:div w:id="1861577959">
                                                  <w:marLeft w:val="0"/>
                                                  <w:marRight w:val="0"/>
                                                  <w:marTop w:val="0"/>
                                                  <w:marBottom w:val="0"/>
                                                  <w:divBdr>
                                                    <w:top w:val="none" w:sz="0" w:space="0" w:color="auto"/>
                                                    <w:left w:val="none" w:sz="0" w:space="0" w:color="auto"/>
                                                    <w:bottom w:val="none" w:sz="0" w:space="0" w:color="auto"/>
                                                    <w:right w:val="none" w:sz="0" w:space="0" w:color="auto"/>
                                                  </w:divBdr>
                                                  <w:divsChild>
                                                    <w:div w:id="1922907226">
                                                      <w:marLeft w:val="0"/>
                                                      <w:marRight w:val="0"/>
                                                      <w:marTop w:val="0"/>
                                                      <w:marBottom w:val="0"/>
                                                      <w:divBdr>
                                                        <w:top w:val="none" w:sz="0" w:space="0" w:color="auto"/>
                                                        <w:left w:val="none" w:sz="0" w:space="0" w:color="auto"/>
                                                        <w:bottom w:val="none" w:sz="0" w:space="0" w:color="auto"/>
                                                        <w:right w:val="none" w:sz="0" w:space="0" w:color="auto"/>
                                                      </w:divBdr>
                                                      <w:divsChild>
                                                        <w:div w:id="1667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3213">
                                          <w:marLeft w:val="0"/>
                                          <w:marRight w:val="0"/>
                                          <w:marTop w:val="0"/>
                                          <w:marBottom w:val="0"/>
                                          <w:divBdr>
                                            <w:top w:val="none" w:sz="0" w:space="0" w:color="auto"/>
                                            <w:left w:val="none" w:sz="0" w:space="0" w:color="auto"/>
                                            <w:bottom w:val="none" w:sz="0" w:space="0" w:color="auto"/>
                                            <w:right w:val="none" w:sz="0" w:space="0" w:color="auto"/>
                                          </w:divBdr>
                                          <w:divsChild>
                                            <w:div w:id="2053068769">
                                              <w:marLeft w:val="0"/>
                                              <w:marRight w:val="0"/>
                                              <w:marTop w:val="0"/>
                                              <w:marBottom w:val="0"/>
                                              <w:divBdr>
                                                <w:top w:val="none" w:sz="0" w:space="0" w:color="auto"/>
                                                <w:left w:val="none" w:sz="0" w:space="0" w:color="auto"/>
                                                <w:bottom w:val="none" w:sz="0" w:space="0" w:color="auto"/>
                                                <w:right w:val="none" w:sz="0" w:space="0" w:color="auto"/>
                                              </w:divBdr>
                                              <w:divsChild>
                                                <w:div w:id="2125538907">
                                                  <w:marLeft w:val="0"/>
                                                  <w:marRight w:val="0"/>
                                                  <w:marTop w:val="0"/>
                                                  <w:marBottom w:val="0"/>
                                                  <w:divBdr>
                                                    <w:top w:val="none" w:sz="0" w:space="0" w:color="auto"/>
                                                    <w:left w:val="none" w:sz="0" w:space="0" w:color="auto"/>
                                                    <w:bottom w:val="none" w:sz="0" w:space="0" w:color="auto"/>
                                                    <w:right w:val="none" w:sz="0" w:space="0" w:color="auto"/>
                                                  </w:divBdr>
                                                  <w:divsChild>
                                                    <w:div w:id="1584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ilscuolacom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coic809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icscomolago.edu.it" TargetMode="External"/><Relationship Id="rId4" Type="http://schemas.openxmlformats.org/officeDocument/2006/relationships/hyperlink" Target="mailto:coic809002@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Dirigente</dc:creator>
  <cp:lastModifiedBy>Luisa Masullo</cp:lastModifiedBy>
  <cp:revision>2</cp:revision>
  <cp:lastPrinted>2021-10-26T07:40:00Z</cp:lastPrinted>
  <dcterms:created xsi:type="dcterms:W3CDTF">2023-01-11T13:13:00Z</dcterms:created>
  <dcterms:modified xsi:type="dcterms:W3CDTF">2023-01-11T13:13:00Z</dcterms:modified>
</cp:coreProperties>
</file>